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165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05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308,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Бутакова Николая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3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honeNumbergrp-28rplc-1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Style w:val="cat-ExternalSystem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Style w:val="cat-Timegrp-25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7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Бутаков Н.С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6rplc-2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2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>попутно движущегося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с пересечением сплошной линии горизонтальной дорожной разметки 1.1,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 1.3</w:t>
      </w:r>
      <w:r>
        <w:rPr>
          <w:rFonts w:ascii="Times New Roman" w:eastAsia="Times New Roman" w:hAnsi="Times New Roman" w:cs="Times New Roman"/>
          <w:sz w:val="27"/>
          <w:szCs w:val="27"/>
        </w:rPr>
        <w:t>, 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Бутаков Н.С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Бутаков Н.С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</w:t>
      </w:r>
      <w:r>
        <w:rPr>
          <w:rFonts w:ascii="Times New Roman" w:eastAsia="Times New Roman" w:hAnsi="Times New Roman" w:cs="Times New Roman"/>
          <w:sz w:val="27"/>
          <w:szCs w:val="27"/>
        </w:rPr>
        <w:t>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приходит к следующим выводам.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</w:t>
      </w:r>
      <w:r>
        <w:rPr>
          <w:rFonts w:ascii="Times New Roman" w:eastAsia="Times New Roman" w:hAnsi="Times New Roman" w:cs="Times New Roman"/>
          <w:sz w:val="27"/>
          <w:szCs w:val="27"/>
        </w:rPr>
        <w:t>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Бутаков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.2024,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16.12.2024 в </w:t>
      </w:r>
      <w:r>
        <w:rPr>
          <w:rStyle w:val="cat-Timegrp-25rplc-3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7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Бутаков Н.С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6rplc-3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3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попутно движущегося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с пересечением сплошной линии горизонтальной дорожной разметки 1.1,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1.3, 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дислокация дорожных знаков и дорож</w:t>
      </w:r>
      <w:r>
        <w:rPr>
          <w:rFonts w:ascii="Times New Roman" w:eastAsia="Times New Roman" w:hAnsi="Times New Roman" w:cs="Times New Roman"/>
          <w:sz w:val="27"/>
          <w:szCs w:val="27"/>
        </w:rPr>
        <w:t>ной разметки и другие материалы.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видео-запись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места совершения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другие материалы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Бутаков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Бутакова Н.С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7"/>
          <w:szCs w:val="27"/>
        </w:rPr>
        <w:t>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Бутакова Николая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(пяти тысяч)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7"/>
          <w:szCs w:val="27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165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</w:t>
      </w:r>
      <w:r>
        <w:rPr>
          <w:rStyle w:val="cat-PhoneNumbergrp-29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30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31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2rplc-4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18810486240</w:t>
      </w:r>
      <w:r>
        <w:rPr>
          <w:rFonts w:ascii="Times New Roman" w:eastAsia="Times New Roman" w:hAnsi="Times New Roman" w:cs="Times New Roman"/>
          <w:sz w:val="22"/>
          <w:szCs w:val="22"/>
        </w:rPr>
        <w:t>910020817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105 дом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 9 по </w:t>
      </w:r>
      <w:r>
        <w:rPr>
          <w:rStyle w:val="cat-Addressgrp-9rplc-4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8rplc-4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0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PhoneNumbergrp-28rplc-14">
    <w:name w:val="cat-PhoneNumber grp-28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CarMakeModelgrp-26rplc-20">
    <w:name w:val="cat-CarMakeModel grp-26 rplc-20"/>
    <w:basedOn w:val="DefaultParagraphFont"/>
  </w:style>
  <w:style w:type="character" w:customStyle="1" w:styleId="cat-CarNumbergrp-27rplc-21">
    <w:name w:val="cat-CarNumber grp-27 rplc-21"/>
    <w:basedOn w:val="DefaultParagraphFont"/>
  </w:style>
  <w:style w:type="character" w:customStyle="1" w:styleId="cat-Timegrp-25rplc-31">
    <w:name w:val="cat-Time grp-25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CarMakeModelgrp-26rplc-34">
    <w:name w:val="cat-CarMakeModel grp-26 rplc-34"/>
    <w:basedOn w:val="DefaultParagraphFont"/>
  </w:style>
  <w:style w:type="character" w:customStyle="1" w:styleId="cat-CarNumbergrp-27rplc-35">
    <w:name w:val="cat-CarNumber grp-27 rplc-35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SumInWordsgrp-23rplc-50">
    <w:name w:val="cat-SumInWords grp-2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